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B5" w:rsidRPr="00912BB5" w:rsidRDefault="00912BB5" w:rsidP="00912BB5">
      <w:pPr>
        <w:widowControl/>
        <w:spacing w:before="450" w:after="100" w:afterAutospacing="1"/>
        <w:jc w:val="center"/>
        <w:rPr>
          <w:rFonts w:ascii="宋体" w:eastAsia="宋体" w:hAnsi="宋体" w:cs="宋体"/>
          <w:b/>
          <w:bCs/>
          <w:spacing w:val="15"/>
          <w:kern w:val="0"/>
          <w:sz w:val="33"/>
          <w:szCs w:val="33"/>
        </w:rPr>
      </w:pPr>
      <w:r w:rsidRPr="00912BB5">
        <w:rPr>
          <w:rFonts w:ascii="黑体" w:eastAsia="黑体" w:hAnsi="黑体" w:cs="宋体" w:hint="eastAsia"/>
          <w:b/>
          <w:bCs/>
          <w:spacing w:val="15"/>
          <w:kern w:val="0"/>
          <w:sz w:val="41"/>
          <w:szCs w:val="41"/>
        </w:rPr>
        <w:t>2014年度“上海市优秀共青团干部”审批表</w:t>
      </w:r>
      <w:r w:rsidRPr="00912BB5">
        <w:rPr>
          <w:rFonts w:ascii="宋体" w:eastAsia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975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039"/>
        <w:gridCol w:w="2040"/>
        <w:gridCol w:w="1853"/>
        <w:gridCol w:w="1853"/>
        <w:gridCol w:w="1965"/>
      </w:tblGrid>
      <w:tr w:rsidR="00912BB5" w:rsidRPr="00912BB5" w:rsidTr="00912BB5">
        <w:trPr>
          <w:trHeight w:val="450"/>
          <w:jc w:val="center"/>
        </w:trPr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邹佳晨 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男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210210" cy="1613044"/>
                  <wp:effectExtent l="19050" t="0" r="8990" b="0"/>
                  <wp:docPr id="1" name="ImageUrl" descr="http://zzbpy.shyouth.net/OA/Excellent/UI/UploadMemberCadreFileNotice/20150108001752-E046zj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CadreFileNotice/20150108001752-E046zj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210" cy="1613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1983年10月25日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上海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硕士研究生毕业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教育学硕士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讲师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 xml:space="preserve">2010/7/5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310103198310255134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华东师范大学数学系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    </w:t>
            </w:r>
            <w:proofErr w:type="gramStart"/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务</w:t>
            </w:r>
            <w:proofErr w:type="gramEnd"/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辅导员、数学系团委书记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上海市闵行区东川路500号华东师范大学数学楼103室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54342646-103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200241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2012年07月 华东师范大学“创先争优优秀共产党员”； 2012年12月 华东师范大学“优秀学生思想政治教育工作者”； 2012年12月 华东师范大学易班工作“十佳辅导员”； 2013年03月 华东师范大学2012年度新闻奖； 2013年05月 华东师范大学“优秀团干部”； 2013年11月 华东师范大学大学生暑期社会实践活动“优秀指导教师”； 2014年02月 华东师范大学2013年度青年工作课题二等奖； 2014年12月 华东师范大学2014年度青年工作课题三等奖。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2002年09月至2006年07月期间：华东师范大学数学系数学与应用数学专业，本科生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2006年08月至2007年08月期间：云南省武定第一中学，支教教师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2007年09月至2010年06月期间：华东师范大学数学系课程与教学论专业，硕士研究生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2010年07月至年月期间：华东师范大学数学系，辅导员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团内任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  <w:proofErr w:type="gramStart"/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职情况</w:t>
            </w:r>
            <w:proofErr w:type="gramEnd"/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2011年01月至2015年01月期间：华东师范大学数学系团委书记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邹佳晨是数学系团委书记、2011级本科生辅导员、2013级研究生辅导员。自2010年7月进入数学系工作以来，他注重学习、努力提高理论水平；对待工作认真负责，具有强烈的责任感和事业心；以“促进学生的全面发展”为工作理念，受到学生和老师们的肯定。2011年1月起担任数学系团委书记，在组织建设、</w:t>
            </w:r>
            <w:proofErr w:type="gramStart"/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实践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lastRenderedPageBreak/>
              <w:t>科创</w:t>
            </w:r>
            <w:proofErr w:type="gramEnd"/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、文化建设、信息宣传等工作中，始终以“组织青年、引领青年、服务青年和维护青年合法权益”为理念，抓住青年学生特点和专业学科特色，开展富有数学文化特色的共青团工作。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7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12BB5">
                <w:rPr>
                  <w:rFonts w:ascii="宋体" w:eastAsia="宋体" w:hAnsi="宋体" w:cs="宋体" w:hint="eastAsia"/>
                  <w:color w:val="000000"/>
                  <w:spacing w:val="15"/>
                  <w:kern w:val="0"/>
                  <w:sz w:val="18"/>
                </w:rPr>
                <w:t>邹佳晨主要事迹详细资料</w:t>
              </w:r>
            </w:hyperlink>
          </w:p>
        </w:tc>
      </w:tr>
      <w:tr w:rsidR="00912BB5" w:rsidRPr="00912BB5" w:rsidTr="00912BB5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96"/>
            </w:tblGrid>
            <w:tr w:rsidR="00912BB5" w:rsidRPr="00912BB5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96"/>
            </w:tblGrid>
            <w:tr w:rsidR="00912BB5" w:rsidRPr="00912BB5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96"/>
            </w:tblGrid>
            <w:tr w:rsidR="00912BB5" w:rsidRPr="00912BB5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96"/>
            </w:tblGrid>
            <w:tr w:rsidR="00912BB5" w:rsidRPr="00912BB5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912BB5" w:rsidRPr="00912BB5" w:rsidRDefault="00912BB5" w:rsidP="00912BB5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912BB5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912BB5" w:rsidRPr="00912BB5" w:rsidTr="00912BB5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2BB5" w:rsidRPr="00912BB5" w:rsidRDefault="00912BB5" w:rsidP="00912BB5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912BB5" w:rsidRPr="00912BB5" w:rsidRDefault="00912BB5" w:rsidP="00912BB5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912BB5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912BB5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无</w:t>
            </w:r>
          </w:p>
        </w:tc>
      </w:tr>
    </w:tbl>
    <w:p w:rsidR="003A52EF" w:rsidRDefault="003A52EF"/>
    <w:sectPr w:rsidR="003A52EF" w:rsidSect="003A5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D84" w:rsidRDefault="00D35D84" w:rsidP="00912BB5">
      <w:r>
        <w:separator/>
      </w:r>
    </w:p>
  </w:endnote>
  <w:endnote w:type="continuationSeparator" w:id="0">
    <w:p w:rsidR="00D35D84" w:rsidRDefault="00D35D84" w:rsidP="00912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D84" w:rsidRDefault="00D35D84" w:rsidP="00912BB5">
      <w:r>
        <w:separator/>
      </w:r>
    </w:p>
  </w:footnote>
  <w:footnote w:type="continuationSeparator" w:id="0">
    <w:p w:rsidR="00D35D84" w:rsidRDefault="00D35D84" w:rsidP="00912B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2BB5"/>
    <w:rsid w:val="003A52EF"/>
    <w:rsid w:val="00912BB5"/>
    <w:rsid w:val="00D3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2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2B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2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2BB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12BB5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912B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3"/>
      <w:szCs w:val="33"/>
    </w:rPr>
  </w:style>
  <w:style w:type="character" w:customStyle="1" w:styleId="colspan21">
    <w:name w:val="colspan21"/>
    <w:basedOn w:val="a0"/>
    <w:rsid w:val="00912BB5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912BB5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912BB5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912B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12B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2B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zzbpy.shyouth.net/OA/Excellent/UI/UploadMemberCadreFileNotice/20150109090300-E260%e9%82%b9%e4%bd%b3%e6%99%a8%e5%90%8c%e5%bf%97%e4%b8%bb%e8%a6%81%e4%ba%8b%e8%bf%b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2015-01-09T01:01:00Z</dcterms:created>
  <dcterms:modified xsi:type="dcterms:W3CDTF">2015-01-09T01:01:00Z</dcterms:modified>
</cp:coreProperties>
</file>